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6B" w:rsidRPr="008536C0" w:rsidRDefault="008536C0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Please pray for the repose of the soul of 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James H. Monroe, uncle of Fr. Jim </w:t>
      </w:r>
      <w:proofErr w:type="spellStart"/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Betzen</w:t>
      </w:r>
      <w:proofErr w:type="spellEnd"/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, C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PP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S</w:t>
      </w:r>
      <w:proofErr w:type="gramStart"/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.,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who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died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on June 12th. Please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also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 xml:space="preserve"> pray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for his wife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, Betty Monroe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, and the rest of his family during this time of mourning</w:t>
      </w:r>
      <w:r w:rsidRPr="008536C0">
        <w:rPr>
          <w:rFonts w:ascii="Helvetica" w:eastAsia="Times New Roman" w:hAnsi="Helvetica" w:cs="Times New Roman"/>
          <w:color w:val="000000"/>
          <w:sz w:val="18"/>
          <w:szCs w:val="18"/>
          <w:lang w:eastAsia="en-US"/>
        </w:rPr>
        <w:t>.</w:t>
      </w:r>
      <w:bookmarkStart w:id="0" w:name="_GoBack"/>
      <w:bookmarkEnd w:id="0"/>
    </w:p>
    <w:sectPr w:rsidR="00B73F6B" w:rsidRPr="008536C0" w:rsidSect="001C61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C0"/>
    <w:rsid w:val="001C611F"/>
    <w:rsid w:val="008536C0"/>
    <w:rsid w:val="00B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DE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Society of the Precious Blood</dc:creator>
  <cp:keywords/>
  <dc:description/>
  <cp:lastModifiedBy>Society of the Precious Blood</cp:lastModifiedBy>
  <cp:revision>1</cp:revision>
  <dcterms:created xsi:type="dcterms:W3CDTF">2021-06-15T14:44:00Z</dcterms:created>
  <dcterms:modified xsi:type="dcterms:W3CDTF">2021-06-15T14:47:00Z</dcterms:modified>
</cp:coreProperties>
</file>